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83D62" w14:textId="0C526706" w:rsidR="005108DE" w:rsidRPr="000F3BB4" w:rsidRDefault="005108DE" w:rsidP="00516D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784F5" w14:textId="77777777" w:rsidR="00BA5A3D" w:rsidRDefault="005108DE" w:rsidP="005108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BB4">
        <w:rPr>
          <w:rFonts w:ascii="Times New Roman" w:hAnsi="Times New Roman" w:cs="Times New Roman"/>
          <w:b/>
          <w:sz w:val="28"/>
          <w:szCs w:val="28"/>
        </w:rPr>
        <w:t>Аннотация к рабоче</w:t>
      </w:r>
      <w:r w:rsidR="00704E11" w:rsidRPr="000F3BB4">
        <w:rPr>
          <w:rFonts w:ascii="Times New Roman" w:hAnsi="Times New Roman" w:cs="Times New Roman"/>
          <w:b/>
          <w:sz w:val="28"/>
          <w:szCs w:val="28"/>
        </w:rPr>
        <w:t xml:space="preserve">й программе </w:t>
      </w:r>
    </w:p>
    <w:p w14:paraId="13F4993A" w14:textId="4C9DD17B" w:rsidR="00BA5A3D" w:rsidRPr="000F3BB4" w:rsidRDefault="00704E11" w:rsidP="00BA5A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3BB4">
        <w:rPr>
          <w:rFonts w:ascii="Times New Roman" w:hAnsi="Times New Roman" w:cs="Times New Roman"/>
          <w:b/>
          <w:sz w:val="28"/>
          <w:szCs w:val="28"/>
        </w:rPr>
        <w:t>учебного</w:t>
      </w:r>
      <w:proofErr w:type="gramEnd"/>
      <w:r w:rsidRPr="000F3BB4">
        <w:rPr>
          <w:rFonts w:ascii="Times New Roman" w:hAnsi="Times New Roman" w:cs="Times New Roman"/>
          <w:b/>
          <w:sz w:val="28"/>
          <w:szCs w:val="28"/>
        </w:rPr>
        <w:t xml:space="preserve"> предмета «</w:t>
      </w:r>
      <w:r w:rsidR="00400A97">
        <w:rPr>
          <w:rFonts w:ascii="Times New Roman" w:hAnsi="Times New Roman" w:cs="Times New Roman"/>
          <w:b/>
          <w:sz w:val="28"/>
          <w:szCs w:val="28"/>
        </w:rPr>
        <w:t>Духовно-нравственная культура России» 5</w:t>
      </w:r>
      <w:r w:rsidR="00580D8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06DCD4BB" w14:textId="77777777" w:rsidR="005108DE" w:rsidRPr="00E82CC7" w:rsidRDefault="005108DE" w:rsidP="00E82C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E4CB36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«Духовно-нравственная культура России» (ДНКР) для 5 класса на 2026–2027 учебный год составлена в соответствии с требованиями Федерального государственного образовательного стандарта основного общего образования (ФГОС ООО) и с учётом федеральной рабочей программы воспитания. </w:t>
      </w:r>
    </w:p>
    <w:p w14:paraId="73B42B22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Цель изучения предмета — формирование у обучающихся основ традиционных российских духовно-нравственных ценностей через изучение жизненного пути выдающихся государственных и общественных деятелей, представителей культуры, учёных, военных, в том числе героев специальной военной операции. Осмысление их примеров призвано содействовать самопознанию школьников и помочь им осознанно определить свои ценностные ориентиры, сравнивая собственную нравственную позицию с идеалами служения Отечеству. </w:t>
      </w:r>
    </w:p>
    <w:p w14:paraId="12AA46A1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>В основе построения содержания ДНКР лежат следующие принципы:</w:t>
      </w:r>
    </w:p>
    <w:p w14:paraId="296439A6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Научности — изучение исторических личностей на основе достоверных фактов в контексте эпохи. </w:t>
      </w:r>
    </w:p>
    <w:p w14:paraId="050460C3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Систематичности — логичное раскрытие традиционных российских духовно-нравственных ценностей с учётом возраста и познавательных возможностей обучающихся. </w:t>
      </w:r>
    </w:p>
    <w:p w14:paraId="1400C8F2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Доступности — учёт возрастно-психологических особенностей школьников и представление информации в привычных для них формах. </w:t>
      </w:r>
    </w:p>
    <w:p w14:paraId="7D29B6EA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Наглядности — использование разнообразных средств обучения для включения всех органов чувств в процесс познания. </w:t>
      </w:r>
    </w:p>
    <w:p w14:paraId="7829680E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>Содержательные и методические особенности программы:</w:t>
      </w:r>
    </w:p>
    <w:p w14:paraId="6789D838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Проектирование содержания на основе ценностного (аксиологического) подхода, смысловым стержнем которого являются традиционные российские духовно-нравственные ценности (согласно Указу Президента РФ от 9 ноября 2022 г. №809), дополненные с учётом моральных норм традиционных религий России, светской этики и философских учений. </w:t>
      </w:r>
    </w:p>
    <w:p w14:paraId="2E38D55B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общероссийской гражданской идентичности через примеры жизни и поступков выдающихся российских деятелей. </w:t>
      </w:r>
    </w:p>
    <w:p w14:paraId="555DC4F2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Преемственность: возвращение к ключевым ценностям с раскрытием их новых аспектов на примерах разных персоналий в каждом классе. </w:t>
      </w:r>
    </w:p>
    <w:p w14:paraId="09595D4C" w14:textId="77777777" w:rsidR="00400A97" w:rsidRP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межпредметных связей и привлечение материалов о региональных и местных выдающихся личностях — носителях традиционных российских духовно-нравственных ценностей. </w:t>
      </w:r>
    </w:p>
    <w:p w14:paraId="7CAC8B57" w14:textId="77777777" w:rsidR="00400A97" w:rsidRDefault="00400A97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A97">
        <w:rPr>
          <w:rFonts w:ascii="Times New Roman" w:eastAsia="Times New Roman" w:hAnsi="Times New Roman" w:cs="Times New Roman"/>
          <w:sz w:val="28"/>
          <w:szCs w:val="28"/>
        </w:rPr>
        <w:t>Объём учебной нагрузки: с 2026–2027 учебного года ДНКР преподаётся в 5 классе. Общее число рекомендованных часов — 17 (1 час в неделю во втором полугодии).</w:t>
      </w:r>
    </w:p>
    <w:p w14:paraId="7C77542A" w14:textId="0041F04E" w:rsidR="005108DE" w:rsidRPr="00815420" w:rsidRDefault="005108DE" w:rsidP="00400A97">
      <w:pPr>
        <w:pStyle w:val="a3"/>
        <w:tabs>
          <w:tab w:val="left" w:pos="0"/>
          <w:tab w:val="left" w:pos="426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420">
        <w:rPr>
          <w:rFonts w:ascii="Times New Roman" w:hAnsi="Times New Roman" w:cs="Times New Roman"/>
          <w:sz w:val="28"/>
          <w:szCs w:val="28"/>
        </w:rPr>
        <w:t>Программа реализуется в урочной деятельности в следующем объеме:</w:t>
      </w:r>
    </w:p>
    <w:p w14:paraId="08E4D9F4" w14:textId="77777777" w:rsidR="005108DE" w:rsidRPr="000F3BB4" w:rsidRDefault="005108DE" w:rsidP="00E82CC7">
      <w:pPr>
        <w:pStyle w:val="a3"/>
        <w:tabs>
          <w:tab w:val="left" w:pos="0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736" w:type="dxa"/>
        <w:tblLook w:val="04A0" w:firstRow="1" w:lastRow="0" w:firstColumn="1" w:lastColumn="0" w:noHBand="0" w:noVBand="1"/>
      </w:tblPr>
      <w:tblGrid>
        <w:gridCol w:w="2049"/>
        <w:gridCol w:w="3843"/>
        <w:gridCol w:w="3844"/>
      </w:tblGrid>
      <w:tr w:rsidR="005108DE" w:rsidRPr="000F3BB4" w14:paraId="4F9C3FE5" w14:textId="77777777" w:rsidTr="00F63DF4">
        <w:trPr>
          <w:trHeight w:val="862"/>
        </w:trPr>
        <w:tc>
          <w:tcPr>
            <w:tcW w:w="2049" w:type="dxa"/>
          </w:tcPr>
          <w:p w14:paraId="4E8A2182" w14:textId="77777777" w:rsidR="005108DE" w:rsidRPr="000F3BB4" w:rsidRDefault="005108DE" w:rsidP="00796FE2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B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3843" w:type="dxa"/>
          </w:tcPr>
          <w:p w14:paraId="24345716" w14:textId="7F08DB60" w:rsidR="005108DE" w:rsidRPr="000F3BB4" w:rsidRDefault="005108DE" w:rsidP="00796FE2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BB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учебных </w:t>
            </w:r>
            <w:r w:rsidR="000C47A1" w:rsidRPr="000F3BB4">
              <w:rPr>
                <w:rFonts w:ascii="Times New Roman" w:hAnsi="Times New Roman" w:cs="Times New Roman"/>
                <w:sz w:val="28"/>
                <w:szCs w:val="28"/>
              </w:rPr>
              <w:t xml:space="preserve">часов в </w:t>
            </w:r>
            <w:r w:rsidRPr="000F3BB4">
              <w:rPr>
                <w:rFonts w:ascii="Times New Roman" w:hAnsi="Times New Roman" w:cs="Times New Roman"/>
                <w:sz w:val="28"/>
                <w:szCs w:val="28"/>
              </w:rPr>
              <w:t>недел</w:t>
            </w:r>
            <w:r w:rsidR="000C47A1" w:rsidRPr="000F3BB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3844" w:type="dxa"/>
          </w:tcPr>
          <w:p w14:paraId="06FDBF30" w14:textId="77777777" w:rsidR="005108DE" w:rsidRPr="000F3BB4" w:rsidRDefault="005108DE" w:rsidP="00796FE2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BB4">
              <w:rPr>
                <w:rFonts w:ascii="Times New Roman" w:hAnsi="Times New Roman" w:cs="Times New Roman"/>
                <w:sz w:val="28"/>
                <w:szCs w:val="28"/>
              </w:rPr>
              <w:t>Количество учебных часов в течение учебного года</w:t>
            </w:r>
          </w:p>
        </w:tc>
      </w:tr>
      <w:tr w:rsidR="00796FE2" w:rsidRPr="000F3BB4" w14:paraId="3F0F0011" w14:textId="77777777" w:rsidTr="00F63DF4">
        <w:trPr>
          <w:trHeight w:val="291"/>
        </w:trPr>
        <w:tc>
          <w:tcPr>
            <w:tcW w:w="2049" w:type="dxa"/>
          </w:tcPr>
          <w:p w14:paraId="3D426AB5" w14:textId="00283F4E" w:rsidR="00796FE2" w:rsidRPr="000F3BB4" w:rsidRDefault="00400A97" w:rsidP="00796FE2">
            <w:pPr>
              <w:pStyle w:val="a3"/>
              <w:tabs>
                <w:tab w:val="left" w:pos="0"/>
              </w:tabs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43" w:type="dxa"/>
          </w:tcPr>
          <w:p w14:paraId="3804833D" w14:textId="4ED91839" w:rsidR="00796FE2" w:rsidRPr="000F3BB4" w:rsidRDefault="00400A97" w:rsidP="00796FE2">
            <w:pPr>
              <w:pStyle w:val="a3"/>
              <w:tabs>
                <w:tab w:val="left" w:pos="0"/>
              </w:tabs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3844" w:type="dxa"/>
          </w:tcPr>
          <w:p w14:paraId="202B7AB4" w14:textId="12747F2B" w:rsidR="00796FE2" w:rsidRPr="00400A97" w:rsidRDefault="00400A97" w:rsidP="00796FE2">
            <w:pPr>
              <w:pStyle w:val="a3"/>
              <w:tabs>
                <w:tab w:val="left" w:pos="0"/>
              </w:tabs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796FE2" w:rsidRPr="000F3BB4" w14:paraId="4312D047" w14:textId="77777777" w:rsidTr="00F63DF4">
        <w:trPr>
          <w:trHeight w:val="280"/>
        </w:trPr>
        <w:tc>
          <w:tcPr>
            <w:tcW w:w="5892" w:type="dxa"/>
            <w:gridSpan w:val="2"/>
          </w:tcPr>
          <w:p w14:paraId="60B11F1B" w14:textId="033E50B9" w:rsidR="00796FE2" w:rsidRPr="000F3BB4" w:rsidRDefault="00796FE2" w:rsidP="00796FE2">
            <w:pPr>
              <w:pStyle w:val="a3"/>
              <w:tabs>
                <w:tab w:val="left" w:pos="0"/>
              </w:tabs>
              <w:ind w:left="0" w:firstLine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3BB4">
              <w:rPr>
                <w:rFonts w:ascii="Times New Roman" w:hAnsi="Times New Roman" w:cs="Times New Roman"/>
                <w:sz w:val="28"/>
                <w:szCs w:val="28"/>
              </w:rPr>
              <w:t xml:space="preserve">Итого за </w:t>
            </w:r>
            <w:r w:rsidR="00400A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2CC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0F3BB4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</w:t>
            </w:r>
          </w:p>
        </w:tc>
        <w:tc>
          <w:tcPr>
            <w:tcW w:w="3844" w:type="dxa"/>
          </w:tcPr>
          <w:p w14:paraId="06032E45" w14:textId="6C7D54C6" w:rsidR="00796FE2" w:rsidRPr="00815420" w:rsidRDefault="00400A97" w:rsidP="00796FE2">
            <w:pPr>
              <w:pStyle w:val="a3"/>
              <w:tabs>
                <w:tab w:val="left" w:pos="0"/>
                <w:tab w:val="left" w:pos="945"/>
              </w:tabs>
              <w:ind w:left="0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14:paraId="487B2C0A" w14:textId="77777777" w:rsidR="00107137" w:rsidRPr="000F3BB4" w:rsidRDefault="00107137" w:rsidP="00F63DF4">
      <w:pPr>
        <w:spacing w:after="0" w:line="240" w:lineRule="auto"/>
        <w:ind w:firstLine="567"/>
        <w:rPr>
          <w:sz w:val="28"/>
          <w:szCs w:val="28"/>
        </w:rPr>
      </w:pPr>
      <w:bookmarkStart w:id="0" w:name="_GoBack"/>
      <w:bookmarkEnd w:id="0"/>
    </w:p>
    <w:sectPr w:rsidR="00107137" w:rsidRPr="000F3BB4" w:rsidSect="00F63DF4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94741" w14:textId="77777777" w:rsidR="001F6DEC" w:rsidRDefault="001F6DEC">
      <w:pPr>
        <w:spacing w:after="0" w:line="240" w:lineRule="auto"/>
      </w:pPr>
      <w:r>
        <w:separator/>
      </w:r>
    </w:p>
  </w:endnote>
  <w:endnote w:type="continuationSeparator" w:id="0">
    <w:p w14:paraId="107543EE" w14:textId="77777777" w:rsidR="001F6DEC" w:rsidRDefault="001F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1485"/>
      <w:docPartObj>
        <w:docPartGallery w:val="Page Numbers (Bottom of Page)"/>
        <w:docPartUnique/>
      </w:docPartObj>
    </w:sdtPr>
    <w:sdtEndPr/>
    <w:sdtContent>
      <w:p w14:paraId="0B2DB03D" w14:textId="77777777" w:rsidR="001B6BDA" w:rsidRDefault="00562BA1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D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CED33F" w14:textId="77777777" w:rsidR="001B6BDA" w:rsidRDefault="001F6DE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1217A" w14:textId="77777777" w:rsidR="001F6DEC" w:rsidRDefault="001F6DEC">
      <w:pPr>
        <w:spacing w:after="0" w:line="240" w:lineRule="auto"/>
      </w:pPr>
      <w:r>
        <w:separator/>
      </w:r>
    </w:p>
  </w:footnote>
  <w:footnote w:type="continuationSeparator" w:id="0">
    <w:p w14:paraId="2CDA7BE5" w14:textId="77777777" w:rsidR="001F6DEC" w:rsidRDefault="001F6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E13"/>
    <w:multiLevelType w:val="hybridMultilevel"/>
    <w:tmpl w:val="CC789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E33BD"/>
    <w:multiLevelType w:val="hybridMultilevel"/>
    <w:tmpl w:val="8028106C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18B21312"/>
    <w:multiLevelType w:val="multilevel"/>
    <w:tmpl w:val="0BCCE6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B2437C9"/>
    <w:multiLevelType w:val="hybridMultilevel"/>
    <w:tmpl w:val="C28C2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595A84"/>
    <w:multiLevelType w:val="hybridMultilevel"/>
    <w:tmpl w:val="83CE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A87344"/>
    <w:multiLevelType w:val="hybridMultilevel"/>
    <w:tmpl w:val="705C0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AE401E"/>
    <w:multiLevelType w:val="hybridMultilevel"/>
    <w:tmpl w:val="FAD42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DE"/>
    <w:rsid w:val="00012EE7"/>
    <w:rsid w:val="00084F2B"/>
    <w:rsid w:val="000C47A1"/>
    <w:rsid w:val="000F3BB4"/>
    <w:rsid w:val="00107137"/>
    <w:rsid w:val="001F6DEC"/>
    <w:rsid w:val="0021192E"/>
    <w:rsid w:val="00261DDF"/>
    <w:rsid w:val="002A27AC"/>
    <w:rsid w:val="003E1417"/>
    <w:rsid w:val="00400A97"/>
    <w:rsid w:val="004A3C3D"/>
    <w:rsid w:val="004D0102"/>
    <w:rsid w:val="005108DE"/>
    <w:rsid w:val="00516D7B"/>
    <w:rsid w:val="00562BA1"/>
    <w:rsid w:val="00580D80"/>
    <w:rsid w:val="005956E9"/>
    <w:rsid w:val="006A3B5B"/>
    <w:rsid w:val="00704E11"/>
    <w:rsid w:val="00712F36"/>
    <w:rsid w:val="00743EF7"/>
    <w:rsid w:val="00796FE2"/>
    <w:rsid w:val="00815420"/>
    <w:rsid w:val="0088124E"/>
    <w:rsid w:val="00882A02"/>
    <w:rsid w:val="008A1B8A"/>
    <w:rsid w:val="008E06EE"/>
    <w:rsid w:val="008E2B8F"/>
    <w:rsid w:val="008F3232"/>
    <w:rsid w:val="009479C9"/>
    <w:rsid w:val="00A07CC3"/>
    <w:rsid w:val="00AA2AD0"/>
    <w:rsid w:val="00AC624D"/>
    <w:rsid w:val="00BA5A3D"/>
    <w:rsid w:val="00BD21E0"/>
    <w:rsid w:val="00C60AE3"/>
    <w:rsid w:val="00CA495A"/>
    <w:rsid w:val="00D407B5"/>
    <w:rsid w:val="00D83419"/>
    <w:rsid w:val="00DD1917"/>
    <w:rsid w:val="00E82CC7"/>
    <w:rsid w:val="00ED5607"/>
    <w:rsid w:val="00EF31E4"/>
    <w:rsid w:val="00F33CD4"/>
    <w:rsid w:val="00F6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AFDC"/>
  <w15:docId w15:val="{193C14CE-C567-4892-990B-B24D9ECE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5108D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5108DE"/>
  </w:style>
  <w:style w:type="character" w:styleId="a5">
    <w:name w:val="Hyperlink"/>
    <w:uiPriority w:val="99"/>
    <w:unhideWhenUsed/>
    <w:rsid w:val="005108DE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510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08DE"/>
  </w:style>
  <w:style w:type="table" w:styleId="a8">
    <w:name w:val="Table Grid"/>
    <w:basedOn w:val="a1"/>
    <w:uiPriority w:val="59"/>
    <w:rsid w:val="00510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1"/>
    <w:semiHidden/>
    <w:unhideWhenUsed/>
    <w:qFormat/>
    <w:rsid w:val="00E82CC7"/>
    <w:pPr>
      <w:widowControl w:val="0"/>
      <w:autoSpaceDE w:val="0"/>
      <w:autoSpaceDN w:val="0"/>
      <w:spacing w:after="0" w:line="240" w:lineRule="auto"/>
      <w:ind w:left="154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semiHidden/>
    <w:rsid w:val="00E82CC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Teacher34</dc:creator>
  <cp:lastModifiedBy>acer</cp:lastModifiedBy>
  <cp:revision>3</cp:revision>
  <dcterms:created xsi:type="dcterms:W3CDTF">2026-07-29T13:43:00Z</dcterms:created>
  <dcterms:modified xsi:type="dcterms:W3CDTF">2026-08-23T19:03:00Z</dcterms:modified>
</cp:coreProperties>
</file>